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E53EFE">
        <w:rPr>
          <w:rFonts w:ascii="Times New Roman" w:hAnsi="Times New Roman" w:cs="Times New Roman"/>
          <w:b/>
          <w:bCs/>
          <w:sz w:val="24"/>
          <w:lang w:eastAsia="ru-RU"/>
        </w:rPr>
        <w:t>Внедрение УМК в ДОУ</w:t>
      </w:r>
    </w:p>
    <w:bookmarkEnd w:id="0"/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Внедрение новых УМК по обучению детей государственным языкам РТ в ДОУ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деятельностного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и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компетентностного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подходов в организации педагогической работы.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г.г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.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Киләчәк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Гильмутдинов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Минобрнауки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РТ.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теоретизированность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мультимедийности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татароязычных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C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пециально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Әкият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илендә”для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В каждом выпуске ведущая программы, веселая и заводная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Гульчачак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вместе с симпатичными героями, в увлекательной игровой форме знакомит маленьких зрителей с </w:t>
      </w:r>
      <w:r w:rsidRPr="00E53EFE">
        <w:rPr>
          <w:rFonts w:ascii="Times New Roman" w:hAnsi="Times New Roman" w:cs="Times New Roman"/>
          <w:sz w:val="24"/>
          <w:lang w:eastAsia="ru-RU"/>
        </w:rPr>
        <w:lastRenderedPageBreak/>
        <w:t>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Смотрите новую программу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Әкият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илендә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 с 5 февраля по </w:t>
      </w:r>
      <w:proofErr w:type="spellStart"/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по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c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можете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увидеть или скачать выпуск передачи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Әкият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илендә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 на сайте Министерства образования и науки Республики Татарстан.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Февраль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аенда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Татарстан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Республикасы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Министрлар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Кабинеты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карары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белән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гамәлгә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куелган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2010-2015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нче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елларда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Татарстан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Республикасында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мәгарифне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үстерү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стратегиясе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Киләчәк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”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программасы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кысаларында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мәктәпкәчә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белем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бирү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учреждениеләрендә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Татарстан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Республикасы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дәүләт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телләрен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өйрәтү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программасы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старт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алды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Татарстан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Республикасы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Хөкүмәте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йортында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ТР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Премьер-министры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Илдар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Халиков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рәислегендә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Киләчәк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”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сериясенә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караган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яңа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укыту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-методик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комплектлары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аларны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гамәлгә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кую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эшчәнлеген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җәелдерү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проблемаларына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багышланган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махсус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түгәрәк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өстәл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”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артында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үткәрелде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ТР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Хөкүмәте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башлыгы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күтәрелгән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проблеманың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үтә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көнүзәк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дәүләти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әһәмиятен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билгеләп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үтте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: “Без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тиз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арада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бакчаларына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йө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үчеләргә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татар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рус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телләрен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уңайлы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нәтиҗәле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итеп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өйрәнү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тиешле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шартлар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тудырырга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бурычлы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үзләштерү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байлык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!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Республикабызның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киләчәге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булган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балаларның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дәүләт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телләрен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үзләштерү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процессына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мәктәпкәчә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яшьтә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старт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бирү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-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п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югары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уку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йортларында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белем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алу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этабы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яхшы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фундамент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әзерләү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ул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”, -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диде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И.Халиков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Балаларның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тәкъдим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ителгән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укыту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-методик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комплектлары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нигезендә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шөгыльләнүләрен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беренче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чиратта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мавыктыргыч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югары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әҗәдә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профессиональ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итеп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оештыру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зарурлыгын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кабат-кабат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ассызыклады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Заманча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педагогик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технологиялә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белән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янәшә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мультимедиа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чараларын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Интернет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мөмкинлекләреннең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киң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файдаланылуы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Татарстан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Республикасы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Хөкүмәтенең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мул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ярдәмен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вәгъдә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итте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Яңа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укыту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-методик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комплектлар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хакында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сүз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алып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барганда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без татар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гаиләләре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рус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рус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гаиләләрендәге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татар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үзләштерүне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эффектив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ит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торган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заманча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әсбаплар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турында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сөйлибез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Барлык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балаларның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ике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телне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яхшы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белүе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м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өһим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Татарстанда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4-5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яшьтә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рус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62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сүз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белергә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ә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инде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дүртенче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сыйныфта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аларның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сүзлек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запасы 1167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сүзгә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җ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ит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әргә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тиеш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Балалар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бакчаларында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дәүләт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телләрен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өйрәтү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укыту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-методика комплекты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төзелгән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тәрбиячелә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ата-аналар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өчен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матур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әдәбият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җыентыклары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шулай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татар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рус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телләрендәге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аудио-,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видеоматериаллардан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торган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комплектлар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керә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Программаны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гамәлгә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кертү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процессында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тәрбиячеләрне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ата-аналарны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да актив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катнаштыру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зарур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lastRenderedPageBreak/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Творческими группами г. Казани и Набережных Челнов были разработаны УМК: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 комплект – по обучению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татароязычных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Гаффаровой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Сабили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Муллануровны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;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2 комплект – по обучению русскоязычных детей татарскому языку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Татарча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 - «Говорим по-татарски», творческая группа под руководством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Зариповой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Зифы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Мирхатовны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;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3 комплект – по обучению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татароязычных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детей родному языку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», творческая группа под руководством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Хазратовой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Файрузы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Вакилевны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;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4 комплект – для детей подготовительной к школе групп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Мәктәпкәчә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яшьтәгелә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әлифбасы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: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авазларны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уйнатып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 (для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татароязычных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детей) автор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Шаехова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Резеда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Камилевна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Шаехова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Резеда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Камилевна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«Изучаем русский язык»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С.Гаффарова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Комплект «Изучаем русский язык»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включает в себя программу обучения детей начиная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микродиалоги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Татарча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 - «Говорим по-татарски»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З.Зарипова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Творческая группа под руководством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З.М.Зариповой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 xml:space="preserve"> :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“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Минем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өем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” (для средней группы),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Уйный-уйный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үсәбез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” (для старшей группы),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Мәктәпкә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илтә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юллар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” (для подготовительной к школе группы).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</w:t>
      </w:r>
      <w:r w:rsidRPr="00E53EFE">
        <w:rPr>
          <w:rFonts w:ascii="Times New Roman" w:hAnsi="Times New Roman" w:cs="Times New Roman"/>
          <w:sz w:val="24"/>
          <w:lang w:eastAsia="ru-RU"/>
        </w:rPr>
        <w:lastRenderedPageBreak/>
        <w:t xml:space="preserve">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состовлять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Ф.Хазратова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З.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Ш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әрәфетдинова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И.Хәбибуллина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с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средней группы, аудиозаписи, серии картин. 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Основная цель УМК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УМК “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Туган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телдә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сөйләшәбез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воспитательно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-образовательного процесса в ДОУ.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</w:t>
      </w:r>
      <w:r w:rsidRPr="00E53EFE">
        <w:rPr>
          <w:rFonts w:ascii="Times New Roman" w:hAnsi="Times New Roman" w:cs="Times New Roman"/>
          <w:sz w:val="24"/>
          <w:lang w:eastAsia="ru-RU"/>
        </w:rPr>
        <w:lastRenderedPageBreak/>
        <w:t xml:space="preserve">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Мәктәпкәчә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яшьтәгелә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әлифбасы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: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авазларны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уйнатып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»,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«Раз - словечко, два – словечко»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Р.Шаехова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В программе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предшкольного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Для решения этих задач опираемся на рабочие тетради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Мәктәпкәчә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яшьтәгелә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әлифбасы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: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авазларны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уйнатып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Состав учебно-методических комплектов (УМК):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I.            Материалы для обучения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1. Рабочие тетради для детей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 2. Методические рекомендации и пособия    для   воспитателей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II. Материал для формирования языковой среды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1. Сборники детских художественных произведений для воспитателей и    родителей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2. Комплекты аудиоматериалов (песни, танцы)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lastRenderedPageBreak/>
        <w:t> 3. Комплекты видеоматериалов (телепередачи, учебные мультфильмы):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а)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переведенные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с русского языка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б) вновь 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созданные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на татарском языке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 Мультимедийные ресурсы нового поколения для изучения детьми татарского языка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·                        Разработаны 5 мультфильмов на татарском языке (объединение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Татармультфильм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·                         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Разработаны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содержание 45 анимационных сюжетов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·                         Создана познавательно-развлекательная  телевизионная передача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Әкият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илендә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 (трансляция по ТНВ, по воскресеньям в 9.30)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  Тиражирован комплект из трех дисков: музыкальные сказки на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.я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- «Африка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хикмәтләре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»,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Сертотмас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үрдәк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»,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Бардым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күлгә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салдым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кармак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...» детские песни на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тат.яз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. –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Биилә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р</w:t>
      </w:r>
      <w:proofErr w:type="spellEnd"/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итек-читекләр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 Луизы Батыр-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Булгари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·                        Разработаны аудиозаписи татарских народных танцевальных мелодий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Шома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бас» (29 мелодий)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 Осуществлен перевод 8 мультфильмов на татарский язык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Перевод мультипликационных фильмов «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Союзмультфильм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>» на  татарский язык: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1.     Крокодил Гена 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2.      Чебурашка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3.      Шапокляк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4.      Как львенок и черепаха пели песню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5.      Винни-Пух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6.      Винни-Пух идет в гости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7.      Винни-Пух и день забот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8.     Котенок по имени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 xml:space="preserve"> Г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ав № 1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9.      Котенок по имени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 xml:space="preserve"> Г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ав № 2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10.  Котенок по имени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 xml:space="preserve"> Г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 xml:space="preserve">ав № 3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11.  Трое из Простоквашино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12.  Каникулы в Простоквашино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13.  Зима в Простоквашино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lastRenderedPageBreak/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14.  Кто сказал «Мяу»?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15.  Золушка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16.  Двенадцать месяцев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17.  Малыш и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Карлсон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18. 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Карлсон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вернулся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Анимационные сюжеты (до 3-х минут):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Әйдә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дуслашыйк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2.    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Качышлы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уйныйбыз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3.    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Шалкан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әкияте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буенча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4.    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Безнең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кунаклар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5.    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Тәмле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кибетендә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6.    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Азат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кунак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чакыра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7.    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Карусельга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сә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яхәт</w:t>
      </w:r>
      <w:proofErr w:type="spellEnd"/>
      <w:proofErr w:type="gram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8.    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Уенчыклар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үпкәләде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9.    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Күңелле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уеннар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10.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Акбай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Мияу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маҗаралары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11.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Уйный-уйный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саныйбыз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12.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Күңелле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ял </w:t>
      </w:r>
      <w:proofErr w:type="spellStart"/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ит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әбез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Аудиозаписи для детей дошкольного возраста: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 Минем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гаиләм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                                                     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 Минем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туганнарым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                                                 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Әйдәгез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танышыйк</w:t>
      </w:r>
      <w:proofErr w:type="spellEnd"/>
      <w:r w:rsidRPr="00E53EFE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 Минем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дуслар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                    </w:t>
      </w:r>
      <w:proofErr w:type="spellStart"/>
      <w:r w:rsidRPr="00E53EFE">
        <w:rPr>
          <w:rFonts w:ascii="Times New Roman" w:hAnsi="Times New Roman" w:cs="Times New Roman"/>
          <w:sz w:val="24"/>
          <w:lang w:eastAsia="ru-RU"/>
        </w:rPr>
        <w:t>Әйе</w:t>
      </w:r>
      <w:proofErr w:type="gramStart"/>
      <w:r w:rsidRPr="00E53EFE">
        <w:rPr>
          <w:rFonts w:ascii="Times New Roman" w:hAnsi="Times New Roman" w:cs="Times New Roman"/>
          <w:sz w:val="24"/>
          <w:lang w:eastAsia="ru-RU"/>
        </w:rPr>
        <w:t>,ю</w:t>
      </w:r>
      <w:proofErr w:type="gramEnd"/>
      <w:r w:rsidRPr="00E53EFE">
        <w:rPr>
          <w:rFonts w:ascii="Times New Roman" w:hAnsi="Times New Roman" w:cs="Times New Roman"/>
          <w:sz w:val="24"/>
          <w:lang w:eastAsia="ru-RU"/>
        </w:rPr>
        <w:t>к</w:t>
      </w:r>
      <w:proofErr w:type="spellEnd"/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E53EFE">
        <w:rPr>
          <w:rFonts w:ascii="Times New Roman" w:hAnsi="Times New Roman" w:cs="Times New Roman"/>
          <w:sz w:val="24"/>
          <w:lang w:eastAsia="ru-RU"/>
        </w:rPr>
        <w:t xml:space="preserve">·    &amp;n 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официальном сайте МИНИСТЕРСТВА ОБРАЗОВАНИЯ И НАУКИ </w:t>
      </w:r>
      <w:hyperlink r:id="rId5" w:history="1"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val="en-US" w:eastAsia="ru-RU"/>
          </w:rPr>
          <w:t>http</w:t>
        </w:r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val="tt-RU" w:eastAsia="ru-RU"/>
          </w:rPr>
          <w:t>://</w:t>
        </w:r>
        <w:proofErr w:type="spellStart"/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val="en-US" w:eastAsia="ru-RU"/>
          </w:rPr>
          <w:t>mon</w:t>
        </w:r>
        <w:proofErr w:type="spellEnd"/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val="en-US" w:eastAsia="ru-RU"/>
          </w:rPr>
          <w:t>tatarstan</w:t>
        </w:r>
        <w:proofErr w:type="spellEnd"/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E53EFE">
          <w:rPr>
            <w:rFonts w:ascii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/</w:t>
        </w:r>
      </w:hyperlink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eastAsia="ru-RU"/>
        </w:rPr>
        <w:t>-рабочие тетради для детей 4-7 лет «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Татарча сөйләшәбез</w:t>
      </w:r>
      <w:r w:rsidRPr="00E53EF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(авт. Зарипова З. М., Кидрячева Р. Г. – воспитатель по обучению детей татарскому языку МАДОУ №83 г. Набережные Челны  и другие)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-рабочие тетради для детей 4-7 лет «Изучаем русский язык» (авт. </w:t>
      </w:r>
      <w:proofErr w:type="spell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Гаффарова</w:t>
      </w:r>
      <w:proofErr w:type="spell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 С. М.)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 Р. К.)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eastAsia="ru-RU"/>
        </w:rPr>
        <w:t>-«М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әктәпкәчә яш</w:t>
      </w:r>
      <w:r w:rsidRPr="00E53EF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тәгелә</w:t>
      </w:r>
      <w:proofErr w:type="gramStart"/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р</w:t>
      </w:r>
      <w:proofErr w:type="gramEnd"/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әлифбасы</w:t>
      </w:r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вт. </w:t>
      </w:r>
      <w:proofErr w:type="spellStart"/>
      <w:r w:rsidRPr="00E53EFE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E53EFE">
        <w:rPr>
          <w:rFonts w:ascii="Times New Roman" w:hAnsi="Times New Roman" w:cs="Times New Roman"/>
          <w:sz w:val="24"/>
          <w:szCs w:val="24"/>
          <w:lang w:eastAsia="ru-RU"/>
        </w:rPr>
        <w:t xml:space="preserve"> Р. К.)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eastAsia="ru-RU"/>
        </w:rPr>
        <w:t>-мультфильмы по произведениям татарских писателей на татарском языке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-телевизионные передачи для детей дошкольного возраста на татарском языке </w:t>
      </w:r>
      <w:r w:rsidRPr="00E53EF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Әкият илендә</w:t>
      </w:r>
      <w:r w:rsidRPr="00E53EF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(в эфир выходят по воскресен</w:t>
      </w:r>
      <w:r w:rsidRPr="00E53EF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ям 9.30, на сайт размещаются после трансляции по ТРК “Новый век”).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E53EFE">
        <w:rPr>
          <w:rFonts w:ascii="Times New Roman" w:hAnsi="Times New Roman" w:cs="Times New Roman"/>
          <w:sz w:val="18"/>
          <w:szCs w:val="18"/>
          <w:lang w:eastAsia="ru-RU"/>
        </w:rPr>
        <w:t> 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3EFE">
        <w:rPr>
          <w:rFonts w:ascii="Times New Roman" w:hAnsi="Times New Roman" w:cs="Times New Roman"/>
          <w:sz w:val="24"/>
          <w:szCs w:val="24"/>
          <w:lang w:val="tt-RU" w:eastAsia="ru-RU"/>
        </w:rPr>
        <w:t>             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65086E" w:rsidRPr="00E53EFE" w:rsidRDefault="0065086E" w:rsidP="0065086E">
      <w:pPr>
        <w:pStyle w:val="a3"/>
        <w:jc w:val="both"/>
        <w:rPr>
          <w:rFonts w:ascii="Times New Roman" w:hAnsi="Times New Roman" w:cs="Times New Roman"/>
        </w:rPr>
      </w:pPr>
    </w:p>
    <w:p w:rsidR="0067749B" w:rsidRDefault="0067749B"/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25"/>
    <w:rsid w:val="001C74C7"/>
    <w:rsid w:val="0065086E"/>
    <w:rsid w:val="0067749B"/>
    <w:rsid w:val="00B20F88"/>
    <w:rsid w:val="00C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8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2817</Words>
  <Characters>16060</Characters>
  <Application>Microsoft Office Word</Application>
  <DocSecurity>0</DocSecurity>
  <Lines>133</Lines>
  <Paragraphs>37</Paragraphs>
  <ScaleCrop>false</ScaleCrop>
  <Company/>
  <LinksUpToDate>false</LinksUpToDate>
  <CharactersWithSpaces>18840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2</cp:revision>
  <dcterms:created xsi:type="dcterms:W3CDTF">2015-02-11T10:06:00Z</dcterms:created>
  <dcterms:modified xsi:type="dcterms:W3CDTF">2015-02-11T10:21:00Z</dcterms:modified>
</cp:coreProperties>
</file>